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b/>
          <w:bCs/>
          <w:sz w:val="44"/>
          <w:szCs w:val="44"/>
        </w:rPr>
      </w:pPr>
      <w:bookmarkStart w:id="0" w:name="_GoBack"/>
      <w:bookmarkEnd w:id="0"/>
      <w:r>
        <w:rPr>
          <w:rFonts w:ascii="Arial Narrow" w:hAnsi="Arial Narrow" w:cs="Arial Narrow"/>
          <w:b/>
          <w:bCs/>
          <w:sz w:val="44"/>
          <w:szCs w:val="44"/>
        </w:rPr>
        <w:t>AZIENDA OSPEDALIERA S. CROCE E CARLE - CUNEO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b/>
          <w:bCs/>
          <w:sz w:val="44"/>
          <w:szCs w:val="44"/>
        </w:rPr>
      </w:pPr>
      <w:r>
        <w:rPr>
          <w:rFonts w:ascii="Arial Narrow" w:hAnsi="Arial Narrow" w:cs="Arial Narrow"/>
          <w:sz w:val="28"/>
          <w:szCs w:val="28"/>
        </w:rPr>
        <w:t>Ente di rilievo nazionale e di alta specializzazione D.P.C.M. 23.4.1993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ab/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16"/>
          <w:szCs w:val="16"/>
        </w:rPr>
      </w:pPr>
      <w:r>
        <w:rPr>
          <w:rFonts w:ascii="Arial Narrow" w:hAnsi="Arial Narrow" w:cs="Arial Narrow"/>
          <w:sz w:val="32"/>
          <w:szCs w:val="32"/>
        </w:rPr>
        <w:t xml:space="preserve"> </w:t>
      </w:r>
      <w:r w:rsidR="007547D9">
        <w:rPr>
          <w:rFonts w:ascii="Arial Narrow" w:hAnsi="Arial Narrow" w:cs="Arial Narrow"/>
          <w:sz w:val="32"/>
          <w:szCs w:val="32"/>
        </w:rPr>
        <w:t>MFF/SG</w:t>
      </w:r>
      <w:r>
        <w:rPr>
          <w:rFonts w:ascii="Arial Narrow" w:hAnsi="Arial Narrow" w:cs="Arial Narrow"/>
          <w:sz w:val="32"/>
          <w:szCs w:val="32"/>
        </w:rPr>
        <w:t xml:space="preserve">                                                        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b/>
          <w:bCs/>
          <w:sz w:val="36"/>
          <w:szCs w:val="36"/>
        </w:rPr>
      </w:pPr>
      <w:r>
        <w:rPr>
          <w:rFonts w:ascii="Arial Narrow" w:hAnsi="Arial Narrow" w:cs="Arial Narrow"/>
          <w:b/>
          <w:bCs/>
          <w:sz w:val="36"/>
          <w:szCs w:val="36"/>
        </w:rPr>
        <w:t xml:space="preserve">DETERMINAZIONE DEL DIRIGENTE </w:t>
      </w:r>
      <w:r w:rsidR="007547D9">
        <w:rPr>
          <w:rFonts w:ascii="Arial Narrow" w:hAnsi="Arial Narrow" w:cs="Arial Narrow"/>
          <w:b/>
          <w:bCs/>
          <w:sz w:val="36"/>
          <w:szCs w:val="36"/>
        </w:rPr>
        <w:t>S.C.I. ACQUISTI BENI E SERVIZI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 xml:space="preserve">Cuneo, lì </w:t>
      </w:r>
      <w:r w:rsidR="007547D9">
        <w:rPr>
          <w:rFonts w:ascii="Arial Narrow" w:hAnsi="Arial Narrow" w:cs="Arial Narrow"/>
          <w:sz w:val="32"/>
          <w:szCs w:val="32"/>
        </w:rPr>
        <w:t>31/07/2020</w:t>
      </w:r>
      <w:r>
        <w:rPr>
          <w:rFonts w:ascii="Arial Narrow" w:hAnsi="Arial Narrow" w:cs="Arial Narrow"/>
          <w:sz w:val="32"/>
          <w:szCs w:val="32"/>
        </w:rPr>
        <w:t xml:space="preserve">      </w:t>
      </w:r>
      <w:r w:rsidR="009A014B">
        <w:rPr>
          <w:rFonts w:ascii="Arial Narrow" w:hAnsi="Arial Narrow" w:cs="Arial Narrow"/>
          <w:sz w:val="32"/>
          <w:szCs w:val="32"/>
        </w:rPr>
        <w:t xml:space="preserve">                            </w:t>
      </w:r>
      <w:r w:rsidR="00384AD2"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 xml:space="preserve">N. </w:t>
      </w:r>
      <w:r w:rsidR="007547D9">
        <w:rPr>
          <w:rFonts w:ascii="Arial Narrow" w:hAnsi="Arial Narrow" w:cs="Arial Narrow"/>
          <w:sz w:val="32"/>
          <w:szCs w:val="32"/>
        </w:rPr>
        <w:t>1032-2020</w:t>
      </w:r>
      <w:r>
        <w:rPr>
          <w:rFonts w:ascii="Arial Narrow" w:hAnsi="Arial Narrow" w:cs="Arial Narrow"/>
          <w:sz w:val="32"/>
          <w:szCs w:val="32"/>
        </w:rPr>
        <w:t xml:space="preserve"> 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 xml:space="preserve"> </w:t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  <w:t xml:space="preserve">  </w:t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24"/>
          <w:szCs w:val="24"/>
        </w:rPr>
        <w:t>del registro determinazioni</w:t>
      </w:r>
      <w:r>
        <w:rPr>
          <w:rFonts w:ascii="Arial Narrow" w:hAnsi="Arial Narrow" w:cs="Arial Narrow"/>
          <w:sz w:val="32"/>
          <w:szCs w:val="32"/>
        </w:rPr>
        <w:tab/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Arial" w:hAnsi="Arial" w:cs="Arial"/>
          <w:sz w:val="24"/>
          <w:szCs w:val="24"/>
        </w:rPr>
      </w:pPr>
      <w:r>
        <w:rPr>
          <w:rFonts w:ascii="Arial Narrow" w:hAnsi="Arial Narrow" w:cs="Arial Narrow"/>
          <w:sz w:val="32"/>
          <w:szCs w:val="32"/>
        </w:rPr>
        <w:t xml:space="preserve"> OGGETTO: </w:t>
      </w:r>
      <w:r w:rsidR="007547D9">
        <w:rPr>
          <w:rFonts w:ascii="Arial Narrow" w:hAnsi="Arial Narrow" w:cs="Arial Narrow"/>
          <w:sz w:val="32"/>
          <w:szCs w:val="32"/>
        </w:rPr>
        <w:t>DETERMINAZIONE N. 989 DEL 22/07/2020 AVENTE AD OGGETTO: “FORNITURA SUDDIVISA IN LOTTI DI MASCHERE RESPIRATORIE ED ACCESSORI OCCORRENTI PER MESI TRENTASEI ALLE A.A.S.S.R.R. FACENTI PARTE DELL’AREA INTERAZIENDALE DI COORDINAMENTO 4 – GARA N. 7737570 ESPLETATA DALL’ASL CN1 IN QUALITA’ DI STAZIONE APPALTANTE. RINNOVO CONTRATTUALE.” - PROVVEDIMENTI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bCs/>
          <w:sz w:val="32"/>
          <w:szCs w:val="32"/>
        </w:rPr>
      </w:pPr>
      <w:r>
        <w:rPr>
          <w:rFonts w:ascii="Arial Narrow" w:hAnsi="Arial Narrow" w:cs="Arial Narrow"/>
          <w:b/>
          <w:bCs/>
          <w:sz w:val="32"/>
          <w:szCs w:val="32"/>
        </w:rPr>
        <w:t xml:space="preserve">In data </w:t>
      </w:r>
      <w:r w:rsidR="00384AD2">
        <w:rPr>
          <w:rFonts w:ascii="Arial Narrow" w:hAnsi="Arial Narrow" w:cs="Arial Narrow"/>
          <w:b/>
          <w:bCs/>
          <w:sz w:val="32"/>
          <w:szCs w:val="32"/>
        </w:rPr>
        <w:t>31 luglio 2020</w:t>
      </w:r>
      <w:r>
        <w:rPr>
          <w:rFonts w:ascii="Arial Narrow" w:hAnsi="Arial Narrow" w:cs="Arial Narrow"/>
          <w:b/>
          <w:bCs/>
          <w:sz w:val="32"/>
          <w:szCs w:val="32"/>
        </w:rPr>
        <w:t xml:space="preserve"> presso la sede amministrativa dell’Azienda Ospedaliera S.Croce e Carle – in Cuneo, corso  C. Brunet n.19/A,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bCs/>
          <w:sz w:val="28"/>
          <w:szCs w:val="28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bCs/>
          <w:sz w:val="28"/>
          <w:szCs w:val="28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bCs/>
          <w:sz w:val="28"/>
          <w:szCs w:val="28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b/>
          <w:bCs/>
          <w:sz w:val="36"/>
          <w:szCs w:val="36"/>
        </w:rPr>
        <w:t xml:space="preserve">IL DIRIGENTE DELLA </w:t>
      </w:r>
      <w:r w:rsidR="007547D9">
        <w:rPr>
          <w:rFonts w:ascii="Arial Narrow" w:hAnsi="Arial Narrow" w:cs="Arial Narrow"/>
          <w:b/>
          <w:bCs/>
          <w:sz w:val="36"/>
          <w:szCs w:val="36"/>
        </w:rPr>
        <w:t>S.C.I. ACQUISTI BENI E SERVIZI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Vista la Deliberazione di Giunta Regionale n.</w:t>
      </w:r>
      <w:r w:rsidR="00776745">
        <w:rPr>
          <w:rFonts w:ascii="Times New Roman" w:hAnsi="Times New Roman"/>
          <w:sz w:val="26"/>
          <w:szCs w:val="26"/>
        </w:rPr>
        <w:t>19</w:t>
      </w:r>
      <w:r>
        <w:rPr>
          <w:rFonts w:ascii="Times New Roman" w:hAnsi="Times New Roman"/>
          <w:sz w:val="26"/>
          <w:szCs w:val="26"/>
        </w:rPr>
        <w:t>-</w:t>
      </w:r>
      <w:r w:rsidR="00776745">
        <w:rPr>
          <w:rFonts w:ascii="Times New Roman" w:hAnsi="Times New Roman"/>
          <w:sz w:val="26"/>
          <w:szCs w:val="26"/>
        </w:rPr>
        <w:t>6938 del 29</w:t>
      </w:r>
      <w:r>
        <w:rPr>
          <w:rFonts w:ascii="Times New Roman" w:hAnsi="Times New Roman"/>
          <w:sz w:val="26"/>
          <w:szCs w:val="26"/>
        </w:rPr>
        <w:t xml:space="preserve"> </w:t>
      </w:r>
      <w:r w:rsidR="00776745">
        <w:rPr>
          <w:rFonts w:ascii="Times New Roman" w:hAnsi="Times New Roman"/>
          <w:sz w:val="26"/>
          <w:szCs w:val="26"/>
        </w:rPr>
        <w:t>maggio 2018</w:t>
      </w:r>
      <w:r>
        <w:rPr>
          <w:rFonts w:ascii="Times New Roman" w:hAnsi="Times New Roman"/>
          <w:sz w:val="26"/>
          <w:szCs w:val="26"/>
        </w:rPr>
        <w:t xml:space="preserve"> ad og</w:t>
      </w:r>
      <w:r w:rsidR="00776745">
        <w:rPr>
          <w:rFonts w:ascii="Times New Roman" w:hAnsi="Times New Roman"/>
          <w:sz w:val="26"/>
          <w:szCs w:val="26"/>
        </w:rPr>
        <w:t>getto: “</w:t>
      </w:r>
      <w:r>
        <w:rPr>
          <w:rFonts w:ascii="Times New Roman" w:hAnsi="Times New Roman"/>
          <w:sz w:val="26"/>
          <w:szCs w:val="26"/>
        </w:rPr>
        <w:t>ASO S.Croce e Carle di Cuneo</w:t>
      </w:r>
      <w:r w:rsidR="00776745">
        <w:rPr>
          <w:rFonts w:ascii="Times New Roman" w:hAnsi="Times New Roman"/>
          <w:sz w:val="26"/>
          <w:szCs w:val="26"/>
        </w:rPr>
        <w:t>. Nomina Direttore Generale</w:t>
      </w:r>
      <w:r>
        <w:rPr>
          <w:rFonts w:ascii="Times New Roman" w:hAnsi="Times New Roman"/>
          <w:sz w:val="26"/>
          <w:szCs w:val="26"/>
        </w:rPr>
        <w:t>”;</w:t>
      </w:r>
    </w:p>
    <w:p w:rsidR="00A025F3" w:rsidRDefault="00A025F3" w:rsidP="00384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025F3" w:rsidRDefault="00A025F3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Vista la deliberazione n. 92 del 9/3/2017 riguardante la regolamentazione interna per l'adozione degli atti e provvedimenti dei responsabili dei servizi;</w:t>
      </w:r>
    </w:p>
    <w:p w:rsidR="00A025F3" w:rsidRDefault="00A025F3" w:rsidP="00384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4AD2" w:rsidRPr="00352CE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start_body"/>
      <w:bookmarkEnd w:id="1"/>
      <w:r>
        <w:rPr>
          <w:rFonts w:ascii="Times New Roman" w:hAnsi="Times New Roman"/>
          <w:sz w:val="28"/>
          <w:szCs w:val="28"/>
        </w:rPr>
        <w:t>Richiamata la Determinazione n. 989</w:t>
      </w:r>
      <w:r w:rsidRPr="00352CE6">
        <w:rPr>
          <w:rFonts w:ascii="Times New Roman" w:hAnsi="Times New Roman"/>
          <w:sz w:val="28"/>
          <w:szCs w:val="28"/>
        </w:rPr>
        <w:t xml:space="preserve"> del </w:t>
      </w:r>
      <w:r>
        <w:rPr>
          <w:rFonts w:ascii="Times New Roman" w:hAnsi="Times New Roman"/>
          <w:sz w:val="28"/>
          <w:szCs w:val="28"/>
        </w:rPr>
        <w:t>22/07/</w:t>
      </w:r>
      <w:r w:rsidRPr="00352CE6">
        <w:rPr>
          <w:rFonts w:ascii="Times New Roman" w:hAnsi="Times New Roman"/>
          <w:sz w:val="28"/>
          <w:szCs w:val="28"/>
        </w:rPr>
        <w:t>2020 con la quale è stat</w:t>
      </w:r>
      <w:r>
        <w:rPr>
          <w:rFonts w:ascii="Times New Roman" w:hAnsi="Times New Roman"/>
          <w:sz w:val="28"/>
          <w:szCs w:val="28"/>
        </w:rPr>
        <w:t xml:space="preserve">o disposto, tra l’altro, il rinnovo contrattuale della </w:t>
      </w:r>
      <w:r w:rsidRPr="00352CE6">
        <w:rPr>
          <w:rFonts w:ascii="Times New Roman" w:hAnsi="Times New Roman"/>
          <w:sz w:val="28"/>
          <w:szCs w:val="28"/>
        </w:rPr>
        <w:t>fornitura</w:t>
      </w:r>
      <w:r>
        <w:rPr>
          <w:rFonts w:ascii="Times New Roman" w:hAnsi="Times New Roman"/>
          <w:sz w:val="28"/>
          <w:szCs w:val="28"/>
        </w:rPr>
        <w:t xml:space="preserve"> di maschere per ossigenoterapia e tubi di connessione</w:t>
      </w:r>
      <w:r w:rsidRPr="00352C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per un periodo di mesi trentasei in capo </w:t>
      </w:r>
      <w:r w:rsidRPr="00352CE6">
        <w:rPr>
          <w:rFonts w:ascii="Times New Roman" w:hAnsi="Times New Roman"/>
          <w:sz w:val="28"/>
          <w:szCs w:val="28"/>
        </w:rPr>
        <w:t>all</w:t>
      </w:r>
      <w:r>
        <w:rPr>
          <w:rFonts w:ascii="Times New Roman" w:hAnsi="Times New Roman"/>
          <w:sz w:val="28"/>
          <w:szCs w:val="28"/>
        </w:rPr>
        <w:t>a</w:t>
      </w:r>
      <w:r w:rsidRPr="00352CE6">
        <w:rPr>
          <w:rFonts w:ascii="Times New Roman" w:hAnsi="Times New Roman"/>
          <w:sz w:val="28"/>
          <w:szCs w:val="28"/>
        </w:rPr>
        <w:t xml:space="preserve"> Ditta </w:t>
      </w:r>
      <w:r w:rsidRPr="00C86A03">
        <w:rPr>
          <w:rFonts w:ascii="Times New Roman" w:hAnsi="Times New Roman"/>
          <w:sz w:val="28"/>
          <w:szCs w:val="28"/>
        </w:rPr>
        <w:t xml:space="preserve">TELEFLEX MEDICAL </w:t>
      </w:r>
      <w:r w:rsidRPr="00C86A03">
        <w:rPr>
          <w:rFonts w:ascii="Times New Roman" w:hAnsi="Times New Roman"/>
          <w:sz w:val="28"/>
          <w:szCs w:val="28"/>
        </w:rPr>
        <w:lastRenderedPageBreak/>
        <w:t>S.r.l. –VAREDO (MB)</w:t>
      </w:r>
      <w:r>
        <w:rPr>
          <w:rFonts w:ascii="Times New Roman" w:hAnsi="Times New Roman"/>
          <w:sz w:val="28"/>
          <w:szCs w:val="28"/>
        </w:rPr>
        <w:t>;</w:t>
      </w:r>
    </w:p>
    <w:p w:rsidR="00384AD2" w:rsidRPr="00352CE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AD2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CE6">
        <w:rPr>
          <w:rFonts w:ascii="Times New Roman" w:hAnsi="Times New Roman"/>
          <w:sz w:val="28"/>
          <w:szCs w:val="28"/>
        </w:rPr>
        <w:t xml:space="preserve">Dato atto che </w:t>
      </w:r>
      <w:r>
        <w:rPr>
          <w:rFonts w:ascii="Times New Roman" w:hAnsi="Times New Roman"/>
          <w:sz w:val="28"/>
          <w:szCs w:val="28"/>
        </w:rPr>
        <w:t xml:space="preserve">nel provvedimento sopra citato, </w:t>
      </w:r>
      <w:r w:rsidRPr="0095011F">
        <w:rPr>
          <w:rFonts w:ascii="Times New Roman" w:hAnsi="Times New Roman"/>
          <w:sz w:val="28"/>
          <w:szCs w:val="28"/>
          <w:u w:val="single"/>
        </w:rPr>
        <w:t>per mero errore materiale</w:t>
      </w:r>
      <w:r>
        <w:rPr>
          <w:rFonts w:ascii="Times New Roman" w:hAnsi="Times New Roman"/>
          <w:sz w:val="28"/>
          <w:szCs w:val="28"/>
        </w:rPr>
        <w:t>,</w:t>
      </w:r>
      <w:r w:rsidRPr="00352C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sono stati indicati dei quantitativi e degli importi non corretti e precisamente:</w:t>
      </w:r>
    </w:p>
    <w:p w:rsidR="00384AD2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384AD2" w:rsidRPr="005D709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  <w:u w:val="single"/>
        </w:rPr>
      </w:pPr>
      <w:r w:rsidRPr="005D7096">
        <w:rPr>
          <w:rFonts w:ascii="Times New Roman" w:hAnsi="Times New Roman"/>
          <w:b/>
          <w:bCs/>
          <w:sz w:val="28"/>
          <w:szCs w:val="28"/>
          <w:u w:val="single"/>
        </w:rPr>
        <w:t xml:space="preserve">Ex Lotto n. 12 smart CIG derivato: </w:t>
      </w:r>
      <w:r w:rsidRPr="005D7096">
        <w:rPr>
          <w:rFonts w:ascii="Times New Roman" w:hAnsi="Times New Roman"/>
          <w:b/>
          <w:sz w:val="28"/>
          <w:szCs w:val="28"/>
          <w:u w:val="single"/>
        </w:rPr>
        <w:t xml:space="preserve">ZE52DAC93C </w:t>
      </w:r>
    </w:p>
    <w:tbl>
      <w:tblPr>
        <w:tblW w:w="10785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9"/>
        <w:gridCol w:w="1417"/>
        <w:gridCol w:w="1134"/>
        <w:gridCol w:w="1418"/>
        <w:gridCol w:w="1134"/>
        <w:gridCol w:w="1134"/>
        <w:gridCol w:w="1275"/>
        <w:gridCol w:w="1134"/>
      </w:tblGrid>
      <w:tr w:rsidR="00384AD2" w:rsidRPr="005D7096" w:rsidTr="005B53BC">
        <w:trPr>
          <w:trHeight w:val="170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>CODICE PRODOTTO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CODICE CND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NR. REPERTORIO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Pz. Per confezione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>PREZZO UNITARIO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FABBISOGNI ASO (TRIENNALI)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>Importo aggiudic. ASO</w:t>
            </w:r>
          </w:p>
        </w:tc>
      </w:tr>
      <w:tr w:rsidR="00384AD2" w:rsidRPr="005D7096" w:rsidTr="005B53BC">
        <w:trPr>
          <w:trHeight w:val="68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Maschera per ossigenoterapia - adulti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1041P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R03010201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366055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€ 0,395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€ 98,75</w:t>
            </w:r>
          </w:p>
        </w:tc>
      </w:tr>
      <w:tr w:rsidR="00384AD2" w:rsidRPr="005D7096" w:rsidTr="005B53BC">
        <w:trPr>
          <w:trHeight w:val="86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Maschera per ossigenoterapia - pediatrica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41042P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R03010201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366055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€ 0,460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€ 23,00</w:t>
            </w:r>
          </w:p>
        </w:tc>
      </w:tr>
      <w:tr w:rsidR="00384AD2" w:rsidRPr="005D7096" w:rsidTr="005B53BC">
        <w:trPr>
          <w:trHeight w:val="756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Maschera per ossigenoterapia ad alta concentrazione - adulti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1059P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R03010201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366053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€ 0,525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€ 525,00</w:t>
            </w:r>
          </w:p>
        </w:tc>
      </w:tr>
      <w:tr w:rsidR="00384AD2" w:rsidRPr="005D7096" w:rsidTr="005B53BC">
        <w:trPr>
          <w:trHeight w:val="98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Maschera per ossigenoterapia ad alta concentrazione - pediatrica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41058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R03010201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10897/R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09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€ 0,850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709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€ 42,50</w:t>
            </w:r>
          </w:p>
        </w:tc>
      </w:tr>
      <w:tr w:rsidR="00384AD2" w:rsidRPr="005D7096" w:rsidTr="005B53BC">
        <w:trPr>
          <w:trHeight w:val="390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7096">
              <w:rPr>
                <w:rFonts w:ascii="Arial" w:hAnsi="Arial" w:cs="Arial"/>
                <w:b/>
                <w:bCs/>
                <w:sz w:val="18"/>
                <w:szCs w:val="18"/>
              </w:rPr>
              <w:t>€ 689,25</w:t>
            </w:r>
          </w:p>
        </w:tc>
      </w:tr>
    </w:tbl>
    <w:p w:rsidR="00384AD2" w:rsidRPr="005D709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384AD2" w:rsidRPr="005D709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  <w:u w:val="single"/>
        </w:rPr>
      </w:pPr>
      <w:r w:rsidRPr="005D7096">
        <w:rPr>
          <w:rFonts w:ascii="Times New Roman" w:hAnsi="Times New Roman"/>
          <w:b/>
          <w:bCs/>
          <w:sz w:val="28"/>
          <w:szCs w:val="28"/>
          <w:u w:val="single"/>
        </w:rPr>
        <w:t xml:space="preserve">Ex Lotto n. 15 smart CIG derivato: </w:t>
      </w:r>
      <w:r w:rsidRPr="005D7096">
        <w:rPr>
          <w:rFonts w:ascii="Times New Roman" w:hAnsi="Times New Roman"/>
          <w:b/>
          <w:sz w:val="28"/>
          <w:szCs w:val="28"/>
          <w:u w:val="single"/>
        </w:rPr>
        <w:t xml:space="preserve">Z0D2DAE160 </w:t>
      </w:r>
    </w:p>
    <w:tbl>
      <w:tblPr>
        <w:tblW w:w="10785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9"/>
        <w:gridCol w:w="1417"/>
        <w:gridCol w:w="1134"/>
        <w:gridCol w:w="1418"/>
        <w:gridCol w:w="1134"/>
        <w:gridCol w:w="1134"/>
        <w:gridCol w:w="1275"/>
        <w:gridCol w:w="1134"/>
      </w:tblGrid>
      <w:tr w:rsidR="00384AD2" w:rsidRPr="005D7096" w:rsidTr="005B53BC">
        <w:trPr>
          <w:trHeight w:val="1464"/>
        </w:trPr>
        <w:tc>
          <w:tcPr>
            <w:tcW w:w="2139" w:type="dxa"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>CODICE PRODOTTO</w:t>
            </w:r>
          </w:p>
        </w:tc>
        <w:tc>
          <w:tcPr>
            <w:tcW w:w="1134" w:type="dxa"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CODICE CND </w:t>
            </w:r>
          </w:p>
        </w:tc>
        <w:tc>
          <w:tcPr>
            <w:tcW w:w="1418" w:type="dxa"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NR. REPERTORIO </w:t>
            </w:r>
          </w:p>
        </w:tc>
        <w:tc>
          <w:tcPr>
            <w:tcW w:w="1134" w:type="dxa"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Pz. Per confezione</w:t>
            </w:r>
          </w:p>
        </w:tc>
        <w:tc>
          <w:tcPr>
            <w:tcW w:w="1134" w:type="dxa"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>PREZZO UNITARIO</w:t>
            </w:r>
          </w:p>
        </w:tc>
        <w:tc>
          <w:tcPr>
            <w:tcW w:w="1275" w:type="dxa"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FABBISOGNI ASO (TRIENNALI) </w:t>
            </w:r>
          </w:p>
        </w:tc>
        <w:tc>
          <w:tcPr>
            <w:tcW w:w="1134" w:type="dxa"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7096">
              <w:rPr>
                <w:rFonts w:ascii="Arial" w:hAnsi="Arial" w:cs="Arial"/>
                <w:b/>
                <w:bCs/>
                <w:sz w:val="16"/>
                <w:szCs w:val="16"/>
              </w:rPr>
              <w:t>Importo aggiudic. ASO</w:t>
            </w:r>
          </w:p>
        </w:tc>
      </w:tr>
      <w:tr w:rsidR="00384AD2" w:rsidRPr="005D7096" w:rsidTr="005B53BC">
        <w:trPr>
          <w:trHeight w:val="435"/>
        </w:trPr>
        <w:tc>
          <w:tcPr>
            <w:tcW w:w="2139" w:type="dxa"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7096">
              <w:rPr>
                <w:rFonts w:ascii="Arial" w:hAnsi="Arial" w:cs="Arial"/>
                <w:sz w:val="16"/>
                <w:szCs w:val="16"/>
              </w:rPr>
              <w:t xml:space="preserve">Tubo di connessione lunghezza  170 / </w:t>
            </w:r>
            <w:smartTag w:uri="urn:schemas-microsoft-com:office:smarttags" w:element="PersonName">
              <w:smartTagPr>
                <w:attr w:name="ProductID" w:val="Laura CARIGNANO"/>
              </w:smartTagPr>
              <w:smartTag w:uri="urn:schemas-microsoft-com:office:smarttags" w:element="metricconverter">
                <w:smartTagPr>
                  <w:attr w:name="ProductID" w:val="200 cm"/>
                </w:smartTagPr>
                <w:r w:rsidRPr="005D7096">
                  <w:rPr>
                    <w:rFonts w:ascii="Arial" w:hAnsi="Arial" w:cs="Arial"/>
                    <w:sz w:val="16"/>
                    <w:szCs w:val="16"/>
                  </w:rPr>
                  <w:t>200 cm</w:t>
                </w:r>
              </w:smartTag>
            </w:smartTag>
          </w:p>
        </w:tc>
        <w:tc>
          <w:tcPr>
            <w:tcW w:w="1417" w:type="dxa"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41113P</w:t>
            </w:r>
          </w:p>
        </w:tc>
        <w:tc>
          <w:tcPr>
            <w:tcW w:w="1134" w:type="dxa"/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R03010204</w:t>
            </w:r>
          </w:p>
        </w:tc>
        <w:tc>
          <w:tcPr>
            <w:tcW w:w="1418" w:type="dxa"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366022</w:t>
            </w:r>
          </w:p>
        </w:tc>
        <w:tc>
          <w:tcPr>
            <w:tcW w:w="1134" w:type="dxa"/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€ 0,200</w:t>
            </w:r>
          </w:p>
        </w:tc>
        <w:tc>
          <w:tcPr>
            <w:tcW w:w="1275" w:type="dxa"/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12.000</w:t>
            </w:r>
          </w:p>
        </w:tc>
        <w:tc>
          <w:tcPr>
            <w:tcW w:w="1134" w:type="dxa"/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€ 2.400,00</w:t>
            </w:r>
          </w:p>
        </w:tc>
      </w:tr>
      <w:tr w:rsidR="00384AD2" w:rsidRPr="005D7096" w:rsidTr="005B53BC">
        <w:trPr>
          <w:trHeight w:val="390"/>
        </w:trPr>
        <w:tc>
          <w:tcPr>
            <w:tcW w:w="2139" w:type="dxa"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7096">
              <w:rPr>
                <w:rFonts w:ascii="Arial" w:hAnsi="Arial" w:cs="Arial"/>
                <w:sz w:val="16"/>
                <w:szCs w:val="16"/>
              </w:rPr>
              <w:t xml:space="preserve">Tubo di connessione lunghezza  670 / </w:t>
            </w:r>
            <w:smartTag w:uri="urn:schemas-microsoft-com:office:smarttags" w:element="PersonName">
              <w:smartTagPr>
                <w:attr w:name="ProductID" w:val="Laura CARIGNANO"/>
              </w:smartTagPr>
              <w:smartTag w:uri="urn:schemas-microsoft-com:office:smarttags" w:element="metricconverter">
                <w:smartTagPr>
                  <w:attr w:name="ProductID" w:val="1.000 cm"/>
                </w:smartTagPr>
                <w:r w:rsidRPr="005D7096">
                  <w:rPr>
                    <w:rFonts w:ascii="Arial" w:hAnsi="Arial" w:cs="Arial"/>
                    <w:sz w:val="16"/>
                    <w:szCs w:val="16"/>
                  </w:rPr>
                  <w:t>1.000 cm</w:t>
                </w:r>
              </w:smartTag>
            </w:smartTag>
          </w:p>
        </w:tc>
        <w:tc>
          <w:tcPr>
            <w:tcW w:w="1417" w:type="dxa"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41119</w:t>
            </w:r>
          </w:p>
        </w:tc>
        <w:tc>
          <w:tcPr>
            <w:tcW w:w="1134" w:type="dxa"/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R03010204</w:t>
            </w:r>
          </w:p>
        </w:tc>
        <w:tc>
          <w:tcPr>
            <w:tcW w:w="1418" w:type="dxa"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8777/R</w:t>
            </w:r>
          </w:p>
        </w:tc>
        <w:tc>
          <w:tcPr>
            <w:tcW w:w="1134" w:type="dxa"/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€ 1,110</w:t>
            </w:r>
          </w:p>
        </w:tc>
        <w:tc>
          <w:tcPr>
            <w:tcW w:w="1275" w:type="dxa"/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134" w:type="dxa"/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096">
              <w:rPr>
                <w:rFonts w:ascii="Arial" w:hAnsi="Arial" w:cs="Arial"/>
                <w:sz w:val="18"/>
                <w:szCs w:val="18"/>
              </w:rPr>
              <w:t>€ 1.332,00</w:t>
            </w:r>
          </w:p>
        </w:tc>
      </w:tr>
      <w:tr w:rsidR="00384AD2" w:rsidRPr="005D7096" w:rsidTr="005B53BC">
        <w:trPr>
          <w:trHeight w:val="390"/>
        </w:trPr>
        <w:tc>
          <w:tcPr>
            <w:tcW w:w="2139" w:type="dxa"/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5D7096">
              <w:rPr>
                <w:rFonts w:ascii="Arial" w:hAnsi="Arial" w:cs="Arial"/>
                <w:sz w:val="16"/>
                <w:szCs w:val="16"/>
                <w:u w:val="single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noWrap/>
            <w:vAlign w:val="bottom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noWrap/>
            <w:vAlign w:val="center"/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7096">
              <w:rPr>
                <w:rFonts w:ascii="Arial" w:hAnsi="Arial" w:cs="Arial"/>
                <w:b/>
                <w:bCs/>
                <w:sz w:val="18"/>
                <w:szCs w:val="18"/>
              </w:rPr>
              <w:t>€ 3.732,00</w:t>
            </w:r>
          </w:p>
        </w:tc>
      </w:tr>
    </w:tbl>
    <w:p w:rsidR="00384AD2" w:rsidRPr="005D709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384AD2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CE6">
        <w:rPr>
          <w:rFonts w:ascii="Times New Roman" w:hAnsi="Times New Roman"/>
          <w:sz w:val="28"/>
          <w:szCs w:val="28"/>
        </w:rPr>
        <w:t xml:space="preserve">Ritenuto pertanto </w:t>
      </w:r>
      <w:r>
        <w:rPr>
          <w:rFonts w:ascii="Times New Roman" w:hAnsi="Times New Roman"/>
          <w:sz w:val="28"/>
          <w:szCs w:val="28"/>
        </w:rPr>
        <w:t>necessario</w:t>
      </w:r>
      <w:r w:rsidRPr="00352CE6">
        <w:rPr>
          <w:rFonts w:ascii="Times New Roman" w:hAnsi="Times New Roman"/>
          <w:sz w:val="28"/>
          <w:szCs w:val="28"/>
        </w:rPr>
        <w:t xml:space="preserve"> procedere alla </w:t>
      </w:r>
      <w:r>
        <w:rPr>
          <w:rFonts w:ascii="Times New Roman" w:hAnsi="Times New Roman"/>
          <w:sz w:val="28"/>
          <w:szCs w:val="28"/>
        </w:rPr>
        <w:t>rettifica della Determinazione n. 989</w:t>
      </w:r>
      <w:r w:rsidRPr="00352CE6">
        <w:rPr>
          <w:rFonts w:ascii="Times New Roman" w:hAnsi="Times New Roman"/>
          <w:sz w:val="28"/>
          <w:szCs w:val="28"/>
        </w:rPr>
        <w:t xml:space="preserve"> del </w:t>
      </w:r>
      <w:r>
        <w:rPr>
          <w:rFonts w:ascii="Times New Roman" w:hAnsi="Times New Roman"/>
          <w:sz w:val="28"/>
          <w:szCs w:val="28"/>
        </w:rPr>
        <w:t>22/07/</w:t>
      </w:r>
      <w:r w:rsidRPr="00352CE6">
        <w:rPr>
          <w:rFonts w:ascii="Times New Roman" w:hAnsi="Times New Roman"/>
          <w:sz w:val="28"/>
          <w:szCs w:val="28"/>
        </w:rPr>
        <w:t xml:space="preserve">2020 </w:t>
      </w:r>
      <w:r>
        <w:rPr>
          <w:rFonts w:ascii="Times New Roman" w:hAnsi="Times New Roman"/>
          <w:sz w:val="28"/>
          <w:szCs w:val="28"/>
        </w:rPr>
        <w:t>individuando i quantitativi e gli importi corretti così come sotto indicato:</w:t>
      </w:r>
    </w:p>
    <w:p w:rsidR="00384AD2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AD2" w:rsidRPr="0002698E" w:rsidRDefault="00384AD2" w:rsidP="00384AD2">
      <w:pPr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ex </w:t>
      </w:r>
      <w:r w:rsidRPr="0002698E">
        <w:rPr>
          <w:rFonts w:ascii="Times New Roman" w:hAnsi="Times New Roman"/>
          <w:b/>
          <w:bCs/>
          <w:sz w:val="28"/>
          <w:szCs w:val="28"/>
          <w:u w:val="single"/>
        </w:rPr>
        <w:t xml:space="preserve">Lotto n. 12 smart CIG derivato: </w:t>
      </w:r>
      <w:r w:rsidRPr="005D7096">
        <w:rPr>
          <w:rFonts w:ascii="Times New Roman" w:hAnsi="Times New Roman"/>
          <w:b/>
          <w:sz w:val="28"/>
          <w:szCs w:val="28"/>
          <w:u w:val="single"/>
        </w:rPr>
        <w:t>ZE52DAC93C</w:t>
      </w:r>
    </w:p>
    <w:tbl>
      <w:tblPr>
        <w:tblW w:w="10785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9"/>
        <w:gridCol w:w="1417"/>
        <w:gridCol w:w="1134"/>
        <w:gridCol w:w="1418"/>
        <w:gridCol w:w="1134"/>
        <w:gridCol w:w="1134"/>
        <w:gridCol w:w="1275"/>
        <w:gridCol w:w="1134"/>
      </w:tblGrid>
      <w:tr w:rsidR="00384AD2" w:rsidRPr="0002698E" w:rsidTr="005B53BC">
        <w:trPr>
          <w:trHeight w:val="170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>CODICE PRODOTTO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CODICE CND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NR. REPERTORIO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Pz. Per confezione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>PREZZO UNITARIO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FABBISOGNI ASO (TRIENNALI)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>Importo aggiudic. ASO</w:t>
            </w:r>
          </w:p>
        </w:tc>
      </w:tr>
      <w:tr w:rsidR="00384AD2" w:rsidRPr="0002698E" w:rsidTr="005B53BC">
        <w:trPr>
          <w:trHeight w:val="68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Maschera per ossigenoterapia - adulti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1041P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R03010201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366055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€ 0,380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€ 570,00</w:t>
            </w:r>
          </w:p>
        </w:tc>
      </w:tr>
      <w:tr w:rsidR="00384AD2" w:rsidRPr="0002698E" w:rsidTr="005B53BC">
        <w:trPr>
          <w:trHeight w:val="86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Maschera per ossigenoterapia - pediatrica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41042P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R03010201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366055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€ 0,380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€ 114,00</w:t>
            </w:r>
          </w:p>
        </w:tc>
      </w:tr>
      <w:tr w:rsidR="00384AD2" w:rsidRPr="0002698E" w:rsidTr="005B53BC">
        <w:trPr>
          <w:trHeight w:val="756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Maschera per ossigenoterapia ad alta concentrazione - adulti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1059P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R03010201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366053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€ 0,490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€ 2.940,00</w:t>
            </w:r>
          </w:p>
        </w:tc>
      </w:tr>
      <w:tr w:rsidR="00384AD2" w:rsidRPr="0002698E" w:rsidTr="005B53BC">
        <w:trPr>
          <w:trHeight w:val="98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Maschera per ossigenoterapia ad alta concentrazione - pediatrica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41058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R03010201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10897/R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698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€ 0,650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698E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€ 97,50</w:t>
            </w:r>
          </w:p>
        </w:tc>
      </w:tr>
      <w:tr w:rsidR="00384AD2" w:rsidRPr="0002698E" w:rsidTr="005B53BC">
        <w:trPr>
          <w:trHeight w:val="390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98E">
              <w:rPr>
                <w:rFonts w:ascii="Arial" w:hAnsi="Arial" w:cs="Arial"/>
                <w:b/>
                <w:bCs/>
                <w:sz w:val="18"/>
                <w:szCs w:val="18"/>
              </w:rPr>
              <w:t>€ 3.721,50</w:t>
            </w:r>
          </w:p>
        </w:tc>
      </w:tr>
    </w:tbl>
    <w:p w:rsidR="00384AD2" w:rsidRPr="0002698E" w:rsidRDefault="00384AD2" w:rsidP="00384AD2">
      <w:pPr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384AD2" w:rsidRPr="0002698E" w:rsidRDefault="00384AD2" w:rsidP="00384AD2">
      <w:pPr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Ex </w:t>
      </w:r>
      <w:r w:rsidRPr="0002698E">
        <w:rPr>
          <w:rFonts w:ascii="Times New Roman" w:hAnsi="Times New Roman"/>
          <w:b/>
          <w:bCs/>
          <w:sz w:val="28"/>
          <w:szCs w:val="28"/>
          <w:u w:val="single"/>
        </w:rPr>
        <w:t xml:space="preserve">Lotto n. 15 smart CIG derivato: </w:t>
      </w:r>
      <w:r w:rsidRPr="005D7096">
        <w:rPr>
          <w:rFonts w:ascii="Times New Roman" w:hAnsi="Times New Roman"/>
          <w:b/>
          <w:sz w:val="28"/>
          <w:szCs w:val="28"/>
          <w:u w:val="single"/>
        </w:rPr>
        <w:t>Z0D2DAE160</w:t>
      </w:r>
    </w:p>
    <w:tbl>
      <w:tblPr>
        <w:tblW w:w="10785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9"/>
        <w:gridCol w:w="1417"/>
        <w:gridCol w:w="1134"/>
        <w:gridCol w:w="1418"/>
        <w:gridCol w:w="1134"/>
        <w:gridCol w:w="1134"/>
        <w:gridCol w:w="1275"/>
        <w:gridCol w:w="1134"/>
      </w:tblGrid>
      <w:tr w:rsidR="00384AD2" w:rsidRPr="0002698E" w:rsidTr="005B53BC">
        <w:trPr>
          <w:trHeight w:val="1464"/>
        </w:trPr>
        <w:tc>
          <w:tcPr>
            <w:tcW w:w="2139" w:type="dxa"/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>CODICE PRODOTTO</w:t>
            </w:r>
          </w:p>
        </w:tc>
        <w:tc>
          <w:tcPr>
            <w:tcW w:w="1134" w:type="dxa"/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CODICE CND </w:t>
            </w:r>
          </w:p>
        </w:tc>
        <w:tc>
          <w:tcPr>
            <w:tcW w:w="1418" w:type="dxa"/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NR. REPERTORIO </w:t>
            </w:r>
          </w:p>
        </w:tc>
        <w:tc>
          <w:tcPr>
            <w:tcW w:w="1134" w:type="dxa"/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Pz. Per confezione</w:t>
            </w:r>
          </w:p>
        </w:tc>
        <w:tc>
          <w:tcPr>
            <w:tcW w:w="1134" w:type="dxa"/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>PREZZO UNITARIO</w:t>
            </w:r>
          </w:p>
        </w:tc>
        <w:tc>
          <w:tcPr>
            <w:tcW w:w="1275" w:type="dxa"/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FABBISOGNI ASO (TRIENNALI) </w:t>
            </w:r>
          </w:p>
        </w:tc>
        <w:tc>
          <w:tcPr>
            <w:tcW w:w="1134" w:type="dxa"/>
            <w:vAlign w:val="center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2698E">
              <w:rPr>
                <w:rFonts w:ascii="Arial" w:hAnsi="Arial" w:cs="Arial"/>
                <w:b/>
                <w:bCs/>
                <w:sz w:val="16"/>
                <w:szCs w:val="16"/>
              </w:rPr>
              <w:t>Importo aggiudic. ASO</w:t>
            </w:r>
          </w:p>
        </w:tc>
      </w:tr>
      <w:tr w:rsidR="00384AD2" w:rsidRPr="0002698E" w:rsidTr="005B53BC">
        <w:trPr>
          <w:trHeight w:val="435"/>
        </w:trPr>
        <w:tc>
          <w:tcPr>
            <w:tcW w:w="2139" w:type="dxa"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2698E">
              <w:rPr>
                <w:rFonts w:ascii="Arial" w:hAnsi="Arial" w:cs="Arial"/>
                <w:sz w:val="16"/>
                <w:szCs w:val="16"/>
              </w:rPr>
              <w:t xml:space="preserve">Tubo di connessione lunghezza  170 / </w:t>
            </w:r>
            <w:smartTag w:uri="urn:schemas-microsoft-com:office:smarttags" w:element="PersonName">
              <w:smartTagPr>
                <w:attr w:name="ProductID" w:val="Laura CARIGNANO"/>
              </w:smartTagPr>
              <w:smartTag w:uri="urn:schemas-microsoft-com:office:smarttags" w:element="metricconverter">
                <w:smartTagPr>
                  <w:attr w:name="ProductID" w:val="200 cm"/>
                </w:smartTagPr>
                <w:r w:rsidRPr="0002698E">
                  <w:rPr>
                    <w:rFonts w:ascii="Arial" w:hAnsi="Arial" w:cs="Arial"/>
                    <w:sz w:val="16"/>
                    <w:szCs w:val="16"/>
                  </w:rPr>
                  <w:t>200 cm</w:t>
                </w:r>
              </w:smartTag>
            </w:smartTag>
          </w:p>
        </w:tc>
        <w:tc>
          <w:tcPr>
            <w:tcW w:w="1417" w:type="dxa"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41113P</w:t>
            </w:r>
          </w:p>
        </w:tc>
        <w:tc>
          <w:tcPr>
            <w:tcW w:w="1134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R03010204</w:t>
            </w:r>
          </w:p>
        </w:tc>
        <w:tc>
          <w:tcPr>
            <w:tcW w:w="1418" w:type="dxa"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366022</w:t>
            </w:r>
          </w:p>
        </w:tc>
        <w:tc>
          <w:tcPr>
            <w:tcW w:w="1134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€ 0,180</w:t>
            </w:r>
          </w:p>
        </w:tc>
        <w:tc>
          <w:tcPr>
            <w:tcW w:w="1275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12.000</w:t>
            </w:r>
          </w:p>
        </w:tc>
        <w:tc>
          <w:tcPr>
            <w:tcW w:w="1134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€ 2.160,00</w:t>
            </w:r>
          </w:p>
        </w:tc>
      </w:tr>
      <w:tr w:rsidR="00384AD2" w:rsidRPr="0002698E" w:rsidTr="005B53BC">
        <w:trPr>
          <w:trHeight w:val="390"/>
        </w:trPr>
        <w:tc>
          <w:tcPr>
            <w:tcW w:w="2139" w:type="dxa"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2698E">
              <w:rPr>
                <w:rFonts w:ascii="Arial" w:hAnsi="Arial" w:cs="Arial"/>
                <w:sz w:val="16"/>
                <w:szCs w:val="16"/>
              </w:rPr>
              <w:t xml:space="preserve">Tubo di connessione lunghezza  670 / </w:t>
            </w:r>
            <w:smartTag w:uri="urn:schemas-microsoft-com:office:smarttags" w:element="PersonName">
              <w:smartTagPr>
                <w:attr w:name="ProductID" w:val="Laura CARIGNANO"/>
              </w:smartTagPr>
              <w:smartTag w:uri="urn:schemas-microsoft-com:office:smarttags" w:element="metricconverter">
                <w:smartTagPr>
                  <w:attr w:name="ProductID" w:val="1.000 cm"/>
                </w:smartTagPr>
                <w:r w:rsidRPr="0002698E">
                  <w:rPr>
                    <w:rFonts w:ascii="Arial" w:hAnsi="Arial" w:cs="Arial"/>
                    <w:sz w:val="16"/>
                    <w:szCs w:val="16"/>
                  </w:rPr>
                  <w:t>1.000 cm</w:t>
                </w:r>
              </w:smartTag>
            </w:smartTag>
          </w:p>
        </w:tc>
        <w:tc>
          <w:tcPr>
            <w:tcW w:w="1417" w:type="dxa"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41119</w:t>
            </w:r>
          </w:p>
        </w:tc>
        <w:tc>
          <w:tcPr>
            <w:tcW w:w="1134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R03010204</w:t>
            </w:r>
          </w:p>
        </w:tc>
        <w:tc>
          <w:tcPr>
            <w:tcW w:w="1418" w:type="dxa"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8777/R</w:t>
            </w:r>
          </w:p>
        </w:tc>
        <w:tc>
          <w:tcPr>
            <w:tcW w:w="1134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€ 0,790</w:t>
            </w:r>
          </w:p>
        </w:tc>
        <w:tc>
          <w:tcPr>
            <w:tcW w:w="1275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134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698E">
              <w:rPr>
                <w:rFonts w:ascii="Arial" w:hAnsi="Arial" w:cs="Arial"/>
                <w:sz w:val="18"/>
                <w:szCs w:val="18"/>
              </w:rPr>
              <w:t>€ 948,00</w:t>
            </w:r>
          </w:p>
        </w:tc>
      </w:tr>
      <w:tr w:rsidR="00384AD2" w:rsidRPr="0002698E" w:rsidTr="005B53BC">
        <w:trPr>
          <w:trHeight w:val="390"/>
        </w:trPr>
        <w:tc>
          <w:tcPr>
            <w:tcW w:w="2139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02698E">
              <w:rPr>
                <w:rFonts w:ascii="Arial" w:hAnsi="Arial" w:cs="Arial"/>
                <w:sz w:val="16"/>
                <w:szCs w:val="16"/>
                <w:u w:val="single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noWrap/>
            <w:vAlign w:val="bottom"/>
          </w:tcPr>
          <w:p w:rsidR="00384AD2" w:rsidRPr="0002698E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698E">
              <w:rPr>
                <w:rFonts w:ascii="Arial" w:hAnsi="Arial" w:cs="Arial"/>
                <w:b/>
                <w:bCs/>
                <w:sz w:val="18"/>
                <w:szCs w:val="18"/>
              </w:rPr>
              <w:t>€ 3.108,00</w:t>
            </w:r>
          </w:p>
        </w:tc>
      </w:tr>
    </w:tbl>
    <w:p w:rsidR="00384AD2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AD2" w:rsidRPr="00352CE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Dato atto che pertanto la </w:t>
      </w:r>
      <w:r w:rsidRPr="009D48D2">
        <w:rPr>
          <w:rFonts w:ascii="Times New Roman" w:hAnsi="Times New Roman"/>
          <w:sz w:val="28"/>
          <w:szCs w:val="28"/>
        </w:rPr>
        <w:t xml:space="preserve">spesa complessiva presunta derivante dal provvedimento </w:t>
      </w:r>
      <w:r>
        <w:rPr>
          <w:rFonts w:ascii="Times New Roman" w:hAnsi="Times New Roman"/>
          <w:sz w:val="28"/>
          <w:szCs w:val="28"/>
        </w:rPr>
        <w:t>n. 989</w:t>
      </w:r>
      <w:r w:rsidRPr="00352CE6">
        <w:rPr>
          <w:rFonts w:ascii="Times New Roman" w:hAnsi="Times New Roman"/>
          <w:sz w:val="28"/>
          <w:szCs w:val="28"/>
        </w:rPr>
        <w:t xml:space="preserve"> del </w:t>
      </w:r>
      <w:r>
        <w:rPr>
          <w:rFonts w:ascii="Times New Roman" w:hAnsi="Times New Roman"/>
          <w:sz w:val="28"/>
          <w:szCs w:val="28"/>
        </w:rPr>
        <w:t>22/07/</w:t>
      </w:r>
      <w:r w:rsidRPr="00352CE6">
        <w:rPr>
          <w:rFonts w:ascii="Times New Roman" w:hAnsi="Times New Roman"/>
          <w:sz w:val="28"/>
          <w:szCs w:val="28"/>
        </w:rPr>
        <w:t xml:space="preserve">2020 </w:t>
      </w:r>
      <w:r>
        <w:rPr>
          <w:rFonts w:ascii="Times New Roman" w:hAnsi="Times New Roman"/>
          <w:sz w:val="28"/>
          <w:szCs w:val="28"/>
        </w:rPr>
        <w:t xml:space="preserve">deve intendersi </w:t>
      </w:r>
      <w:r w:rsidRPr="009D48D2">
        <w:rPr>
          <w:rFonts w:ascii="Times New Roman" w:hAnsi="Times New Roman"/>
          <w:sz w:val="28"/>
          <w:szCs w:val="28"/>
        </w:rPr>
        <w:t xml:space="preserve">di </w:t>
      </w:r>
      <w:r w:rsidRPr="009D48D2">
        <w:rPr>
          <w:rFonts w:ascii="Times New Roman" w:hAnsi="Times New Roman"/>
          <w:b/>
          <w:sz w:val="28"/>
          <w:szCs w:val="28"/>
        </w:rPr>
        <w:t>Euro 132.557,88</w:t>
      </w:r>
      <w:r w:rsidRPr="009D48D2">
        <w:rPr>
          <w:rFonts w:ascii="Times New Roman" w:hAnsi="Times New Roman"/>
          <w:sz w:val="28"/>
          <w:szCs w:val="28"/>
        </w:rPr>
        <w:t xml:space="preserve"> IVA compresa, anziché Euro 129.619,82 IVA com</w:t>
      </w:r>
      <w:r>
        <w:rPr>
          <w:rFonts w:ascii="Times New Roman" w:hAnsi="Times New Roman"/>
          <w:sz w:val="28"/>
          <w:szCs w:val="28"/>
        </w:rPr>
        <w:t>presa;</w:t>
      </w:r>
    </w:p>
    <w:p w:rsidR="00384AD2" w:rsidRPr="00352CE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AD2" w:rsidRPr="00352CE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CE6">
        <w:rPr>
          <w:rFonts w:ascii="Times New Roman" w:hAnsi="Times New Roman"/>
          <w:sz w:val="28"/>
          <w:szCs w:val="28"/>
        </w:rPr>
        <w:t>Constatato che l’adozione del presente provvedimento compete al Dirigente della S.C.I. Acquisti Beni e Servizi per il combinato disposto degli artt.4, 16 e 17 del D.Lgs. 30/3/2001 n.165 e delle disposizioni regolamentari di cui all’atto aziendale;</w:t>
      </w:r>
    </w:p>
    <w:p w:rsidR="00384AD2" w:rsidRPr="00352CE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AD2" w:rsidRPr="00352CE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CE6">
        <w:rPr>
          <w:rFonts w:ascii="Times New Roman" w:hAnsi="Times New Roman"/>
          <w:sz w:val="28"/>
          <w:szCs w:val="28"/>
        </w:rPr>
        <w:t>Richiamata al riguardo la deliberazione n.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2CE6">
        <w:rPr>
          <w:rFonts w:ascii="Times New Roman" w:hAnsi="Times New Roman"/>
          <w:sz w:val="28"/>
          <w:szCs w:val="28"/>
        </w:rPr>
        <w:t>414 del 7/07/2016 e s.m.i. con la quale è stato disposto che il dott. Claudio Calvano, Dirigente Amministrativo di questa A.O., è delegato a svolgere tutte le funzioni relative alla S.C.I. Acquisti Beni e Servizi, nell’ambito degli indirizzi generali impartiti dalle Direzioni, inclusa l’adozione di determinazioni e la formulazione di proposte finalizzate all’assunzione di atti deliberativi, in caso di assenza o di impedimento del Direttore della citata Struttura Complessa Interaziendale;</w:t>
      </w:r>
    </w:p>
    <w:p w:rsidR="00384AD2" w:rsidRPr="00352CE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AD2" w:rsidRPr="00352CE6" w:rsidRDefault="00384AD2" w:rsidP="00384AD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352CE6">
        <w:rPr>
          <w:rFonts w:ascii="Times New Roman" w:hAnsi="Times New Roman"/>
          <w:b/>
          <w:bCs/>
          <w:sz w:val="28"/>
          <w:szCs w:val="28"/>
        </w:rPr>
        <w:t>D E T E R M I N A</w:t>
      </w:r>
    </w:p>
    <w:p w:rsidR="00384AD2" w:rsidRPr="00352CE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AD2" w:rsidRDefault="00384AD2" w:rsidP="00384A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8"/>
          <w:szCs w:val="28"/>
        </w:rPr>
      </w:pPr>
      <w:r w:rsidRPr="00352CE6">
        <w:rPr>
          <w:rFonts w:ascii="Times New Roman" w:hAnsi="Times New Roman"/>
          <w:sz w:val="28"/>
          <w:szCs w:val="28"/>
        </w:rPr>
        <w:t xml:space="preserve">Di </w:t>
      </w:r>
      <w:r>
        <w:rPr>
          <w:rFonts w:ascii="Times New Roman" w:hAnsi="Times New Roman"/>
          <w:sz w:val="28"/>
          <w:szCs w:val="28"/>
        </w:rPr>
        <w:t>rettificare la Determinazione n. 989</w:t>
      </w:r>
      <w:r w:rsidRPr="00352CE6">
        <w:rPr>
          <w:rFonts w:ascii="Times New Roman" w:hAnsi="Times New Roman"/>
          <w:sz w:val="28"/>
          <w:szCs w:val="28"/>
        </w:rPr>
        <w:t xml:space="preserve"> del </w:t>
      </w:r>
      <w:r>
        <w:rPr>
          <w:rFonts w:ascii="Times New Roman" w:hAnsi="Times New Roman"/>
          <w:sz w:val="28"/>
          <w:szCs w:val="28"/>
        </w:rPr>
        <w:t>22/07/</w:t>
      </w:r>
      <w:r w:rsidRPr="00352CE6">
        <w:rPr>
          <w:rFonts w:ascii="Times New Roman" w:hAnsi="Times New Roman"/>
          <w:sz w:val="28"/>
          <w:szCs w:val="28"/>
        </w:rPr>
        <w:t xml:space="preserve">2020 </w:t>
      </w:r>
      <w:r>
        <w:rPr>
          <w:rFonts w:ascii="Times New Roman" w:hAnsi="Times New Roman"/>
          <w:sz w:val="28"/>
          <w:szCs w:val="28"/>
        </w:rPr>
        <w:t xml:space="preserve">per le motivazioni e </w:t>
      </w:r>
      <w:r w:rsidRPr="00352CE6">
        <w:rPr>
          <w:rFonts w:ascii="Times New Roman" w:hAnsi="Times New Roman"/>
          <w:sz w:val="28"/>
          <w:szCs w:val="28"/>
        </w:rPr>
        <w:t>così come dettag</w:t>
      </w:r>
      <w:r>
        <w:rPr>
          <w:rFonts w:ascii="Times New Roman" w:hAnsi="Times New Roman"/>
          <w:sz w:val="28"/>
          <w:szCs w:val="28"/>
        </w:rPr>
        <w:t>liatamente indicato in premessa.</w:t>
      </w:r>
    </w:p>
    <w:p w:rsidR="00384AD2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384AD2" w:rsidRPr="009D48D2" w:rsidRDefault="00384AD2" w:rsidP="00384A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Di dare atto che pertanto la </w:t>
      </w:r>
      <w:r w:rsidRPr="009D48D2">
        <w:rPr>
          <w:rFonts w:ascii="Times New Roman" w:hAnsi="Times New Roman"/>
          <w:sz w:val="28"/>
          <w:szCs w:val="28"/>
        </w:rPr>
        <w:t xml:space="preserve">spesa complessiva presunta derivante dal provvedimento </w:t>
      </w:r>
      <w:r>
        <w:rPr>
          <w:rFonts w:ascii="Times New Roman" w:hAnsi="Times New Roman"/>
          <w:sz w:val="28"/>
          <w:szCs w:val="28"/>
        </w:rPr>
        <w:t>n. 989</w:t>
      </w:r>
      <w:r w:rsidRPr="00352CE6">
        <w:rPr>
          <w:rFonts w:ascii="Times New Roman" w:hAnsi="Times New Roman"/>
          <w:sz w:val="28"/>
          <w:szCs w:val="28"/>
        </w:rPr>
        <w:t xml:space="preserve"> del </w:t>
      </w:r>
      <w:r>
        <w:rPr>
          <w:rFonts w:ascii="Times New Roman" w:hAnsi="Times New Roman"/>
          <w:sz w:val="28"/>
          <w:szCs w:val="28"/>
        </w:rPr>
        <w:t>22/07/</w:t>
      </w:r>
      <w:r w:rsidRPr="00352CE6">
        <w:rPr>
          <w:rFonts w:ascii="Times New Roman" w:hAnsi="Times New Roman"/>
          <w:sz w:val="28"/>
          <w:szCs w:val="28"/>
        </w:rPr>
        <w:t xml:space="preserve">2020 </w:t>
      </w:r>
      <w:r>
        <w:rPr>
          <w:rFonts w:ascii="Times New Roman" w:hAnsi="Times New Roman"/>
          <w:sz w:val="28"/>
          <w:szCs w:val="28"/>
        </w:rPr>
        <w:t xml:space="preserve">deve intendersi </w:t>
      </w:r>
      <w:r w:rsidRPr="009D48D2">
        <w:rPr>
          <w:rFonts w:ascii="Times New Roman" w:hAnsi="Times New Roman"/>
          <w:sz w:val="28"/>
          <w:szCs w:val="28"/>
        </w:rPr>
        <w:t xml:space="preserve">di </w:t>
      </w:r>
      <w:r w:rsidRPr="009D48D2">
        <w:rPr>
          <w:rFonts w:ascii="Times New Roman" w:hAnsi="Times New Roman"/>
          <w:b/>
          <w:sz w:val="28"/>
          <w:szCs w:val="28"/>
        </w:rPr>
        <w:t>Euro 132.557,88</w:t>
      </w:r>
      <w:r w:rsidRPr="009D48D2">
        <w:rPr>
          <w:rFonts w:ascii="Times New Roman" w:hAnsi="Times New Roman"/>
          <w:sz w:val="28"/>
          <w:szCs w:val="28"/>
        </w:rPr>
        <w:t xml:space="preserve"> IVA compresa, anziché Euro 129.619,82 IVA com</w:t>
      </w:r>
      <w:r>
        <w:rPr>
          <w:rFonts w:ascii="Times New Roman" w:hAnsi="Times New Roman"/>
          <w:sz w:val="28"/>
          <w:szCs w:val="28"/>
        </w:rPr>
        <w:t xml:space="preserve">presa, e deve intendersi così </w:t>
      </w:r>
      <w:r w:rsidRPr="009D48D2">
        <w:rPr>
          <w:rFonts w:ascii="Times New Roman" w:hAnsi="Times New Roman"/>
          <w:sz w:val="28"/>
          <w:szCs w:val="28"/>
        </w:rPr>
        <w:t>suddivisa:</w:t>
      </w:r>
    </w:p>
    <w:p w:rsidR="00384AD2" w:rsidRPr="005D709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</w:p>
    <w:tbl>
      <w:tblPr>
        <w:tblW w:w="9781" w:type="dxa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2"/>
        <w:gridCol w:w="1083"/>
        <w:gridCol w:w="1819"/>
        <w:gridCol w:w="3402"/>
        <w:gridCol w:w="1985"/>
      </w:tblGrid>
      <w:tr w:rsidR="00384AD2" w:rsidRPr="005D7096" w:rsidTr="005B53BC">
        <w:trPr>
          <w:trHeight w:val="735"/>
        </w:trPr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Anno competenza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Budget</w:t>
            </w:r>
          </w:p>
        </w:tc>
        <w:tc>
          <w:tcPr>
            <w:tcW w:w="1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Conto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Descrizione conto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Importo IVA compresa</w:t>
            </w:r>
          </w:p>
        </w:tc>
      </w:tr>
      <w:tr w:rsidR="00384AD2" w:rsidRPr="005D7096" w:rsidTr="005B53BC">
        <w:trPr>
          <w:trHeight w:val="735"/>
        </w:trPr>
        <w:tc>
          <w:tcPr>
            <w:tcW w:w="1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ECO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3.10.01.64</w:t>
            </w:r>
          </w:p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(ex 3.10.01.10)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Dispositivi medici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Euro 14.090,66</w:t>
            </w:r>
          </w:p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4AD2" w:rsidRPr="005D7096" w:rsidTr="005B53BC">
        <w:trPr>
          <w:trHeight w:val="735"/>
        </w:trPr>
        <w:tc>
          <w:tcPr>
            <w:tcW w:w="1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FAR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3.10.01.64</w:t>
            </w:r>
          </w:p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(ex 3.10.01.1</w:t>
            </w:r>
            <w:r w:rsidRPr="005D7096">
              <w:rPr>
                <w:rFonts w:ascii="Times New Roman" w:hAnsi="Times New Roman"/>
                <w:sz w:val="26"/>
                <w:szCs w:val="26"/>
              </w:rPr>
              <w:t>0)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Dispositivi medici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 xml:space="preserve">Euro </w:t>
            </w:r>
            <w:r>
              <w:rPr>
                <w:rFonts w:ascii="Times New Roman" w:hAnsi="Times New Roman"/>
                <w:sz w:val="26"/>
                <w:szCs w:val="26"/>
              </w:rPr>
              <w:t>4.320,15</w:t>
            </w:r>
            <w:r w:rsidRPr="005D709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4AD2" w:rsidRPr="005D7096" w:rsidTr="005B53BC">
        <w:trPr>
          <w:trHeight w:val="735"/>
        </w:trPr>
        <w:tc>
          <w:tcPr>
            <w:tcW w:w="149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ECO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3.10.01.64</w:t>
            </w:r>
          </w:p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(ex 3.10.01.10)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Dispositivi medici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Euro 33.817,60</w:t>
            </w:r>
          </w:p>
        </w:tc>
      </w:tr>
      <w:tr w:rsidR="00384AD2" w:rsidRPr="005D7096" w:rsidTr="005B53BC">
        <w:trPr>
          <w:trHeight w:val="735"/>
        </w:trPr>
        <w:tc>
          <w:tcPr>
            <w:tcW w:w="14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FAR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3.10.01.64</w:t>
            </w:r>
          </w:p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(ex 3.10.01.1</w:t>
            </w:r>
            <w:r w:rsidRPr="005D7096">
              <w:rPr>
                <w:rFonts w:ascii="Times New Roman" w:hAnsi="Times New Roman"/>
                <w:sz w:val="26"/>
                <w:szCs w:val="26"/>
              </w:rPr>
              <w:t>0)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Dispositivi medici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 xml:space="preserve">Euro </w:t>
            </w:r>
            <w:r>
              <w:rPr>
                <w:rFonts w:ascii="Times New Roman" w:hAnsi="Times New Roman"/>
                <w:sz w:val="26"/>
                <w:szCs w:val="26"/>
              </w:rPr>
              <w:t>10.368,64</w:t>
            </w:r>
          </w:p>
        </w:tc>
      </w:tr>
      <w:tr w:rsidR="00384AD2" w:rsidRPr="005D7096" w:rsidTr="005B53BC">
        <w:trPr>
          <w:trHeight w:val="735"/>
        </w:trPr>
        <w:tc>
          <w:tcPr>
            <w:tcW w:w="14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ECO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3.10.01.64</w:t>
            </w:r>
          </w:p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(ex 3.10.01.10)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Dispositivi medici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Euro 33.817,60</w:t>
            </w:r>
          </w:p>
        </w:tc>
      </w:tr>
      <w:tr w:rsidR="00384AD2" w:rsidRPr="005D7096" w:rsidTr="005B53BC">
        <w:trPr>
          <w:trHeight w:val="735"/>
        </w:trPr>
        <w:tc>
          <w:tcPr>
            <w:tcW w:w="1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FAR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3.10.01.64</w:t>
            </w:r>
          </w:p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(ex 3.10.01.1</w:t>
            </w:r>
            <w:r w:rsidRPr="005D7096">
              <w:rPr>
                <w:rFonts w:ascii="Times New Roman" w:hAnsi="Times New Roman"/>
                <w:sz w:val="26"/>
                <w:szCs w:val="26"/>
              </w:rPr>
              <w:t>0)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Dispositivi medici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 xml:space="preserve">Euro </w:t>
            </w:r>
            <w:r>
              <w:rPr>
                <w:rFonts w:ascii="Times New Roman" w:hAnsi="Times New Roman"/>
                <w:sz w:val="26"/>
                <w:szCs w:val="26"/>
              </w:rPr>
              <w:t>10.368,64</w:t>
            </w:r>
          </w:p>
        </w:tc>
      </w:tr>
      <w:tr w:rsidR="00384AD2" w:rsidRPr="005D7096" w:rsidTr="005B53BC">
        <w:trPr>
          <w:trHeight w:val="735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ECO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3.10.01.64</w:t>
            </w:r>
          </w:p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(ex 3.10.01.10)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Dispositivi medici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Euro 19.726,93</w:t>
            </w:r>
          </w:p>
        </w:tc>
      </w:tr>
      <w:tr w:rsidR="00384AD2" w:rsidRPr="005D7096" w:rsidTr="005B53BC">
        <w:trPr>
          <w:trHeight w:val="735"/>
        </w:trPr>
        <w:tc>
          <w:tcPr>
            <w:tcW w:w="14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FAR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3.10.01.64</w:t>
            </w:r>
          </w:p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(ex 3.10.01.1</w:t>
            </w:r>
            <w:r w:rsidRPr="005D7096">
              <w:rPr>
                <w:rFonts w:ascii="Times New Roman" w:hAnsi="Times New Roman"/>
                <w:sz w:val="26"/>
                <w:szCs w:val="26"/>
              </w:rPr>
              <w:t>0)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7096">
              <w:rPr>
                <w:rFonts w:ascii="Times New Roman" w:hAnsi="Times New Roman"/>
                <w:sz w:val="26"/>
                <w:szCs w:val="26"/>
              </w:rPr>
              <w:t>Dispositivi medici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384AD2" w:rsidRPr="005D7096" w:rsidRDefault="00384AD2" w:rsidP="0038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D7096">
              <w:rPr>
                <w:rFonts w:ascii="Times New Roman" w:hAnsi="Times New Roman"/>
                <w:sz w:val="26"/>
                <w:szCs w:val="26"/>
              </w:rPr>
              <w:t xml:space="preserve">Euro   </w:t>
            </w:r>
            <w:r>
              <w:rPr>
                <w:rFonts w:ascii="Times New Roman" w:hAnsi="Times New Roman"/>
                <w:sz w:val="26"/>
                <w:szCs w:val="26"/>
              </w:rPr>
              <w:t>6.047,66</w:t>
            </w:r>
          </w:p>
        </w:tc>
      </w:tr>
    </w:tbl>
    <w:p w:rsidR="00384AD2" w:rsidRPr="005D709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384AD2" w:rsidRPr="005D7096" w:rsidRDefault="00384AD2" w:rsidP="00384A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5D7096">
        <w:rPr>
          <w:rFonts w:ascii="Times New Roman" w:hAnsi="Times New Roman"/>
          <w:sz w:val="28"/>
          <w:szCs w:val="24"/>
        </w:rPr>
        <w:t>Di trasmettere copia del presente provvedimento al Collegio Sindacale e al Direttore Generale.</w:t>
      </w:r>
    </w:p>
    <w:p w:rsidR="00384AD2" w:rsidRPr="00352CE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84AD2" w:rsidRPr="00352CE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352CE6">
        <w:rPr>
          <w:rFonts w:ascii="Times New Roman" w:hAnsi="Times New Roman"/>
          <w:sz w:val="28"/>
          <w:szCs w:val="28"/>
        </w:rPr>
        <w:t>IL DIRETTORE f.f.</w:t>
      </w:r>
    </w:p>
    <w:p w:rsidR="00384AD2" w:rsidRPr="00352CE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S.C.</w:t>
      </w:r>
      <w:r w:rsidRPr="00352CE6">
        <w:rPr>
          <w:rFonts w:ascii="Times New Roman" w:hAnsi="Times New Roman"/>
          <w:sz w:val="28"/>
          <w:szCs w:val="28"/>
        </w:rPr>
        <w:t>I. ACQUISTI BENI E SERVIZI</w:t>
      </w:r>
    </w:p>
    <w:p w:rsidR="00384AD2" w:rsidRPr="00352CE6" w:rsidRDefault="00384AD2" w:rsidP="00384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52CE6">
        <w:rPr>
          <w:rFonts w:ascii="Times New Roman" w:hAnsi="Times New Roman"/>
          <w:sz w:val="28"/>
          <w:szCs w:val="28"/>
        </w:rPr>
        <w:tab/>
      </w:r>
      <w:r w:rsidRPr="00352CE6">
        <w:rPr>
          <w:rFonts w:ascii="Times New Roman" w:hAnsi="Times New Roman"/>
          <w:sz w:val="28"/>
          <w:szCs w:val="28"/>
        </w:rPr>
        <w:tab/>
      </w:r>
      <w:r w:rsidRPr="00352CE6">
        <w:rPr>
          <w:rFonts w:ascii="Times New Roman" w:hAnsi="Times New Roman"/>
          <w:sz w:val="28"/>
          <w:szCs w:val="28"/>
        </w:rPr>
        <w:tab/>
      </w:r>
      <w:r w:rsidRPr="00352CE6">
        <w:rPr>
          <w:rFonts w:ascii="Times New Roman" w:hAnsi="Times New Roman"/>
          <w:sz w:val="28"/>
          <w:szCs w:val="28"/>
        </w:rPr>
        <w:tab/>
      </w:r>
      <w:r w:rsidRPr="00352CE6">
        <w:rPr>
          <w:rFonts w:ascii="Times New Roman" w:hAnsi="Times New Roman"/>
          <w:sz w:val="28"/>
          <w:szCs w:val="28"/>
        </w:rPr>
        <w:tab/>
      </w:r>
      <w:r w:rsidRPr="00352CE6">
        <w:rPr>
          <w:rFonts w:ascii="Times New Roman" w:hAnsi="Times New Roman"/>
          <w:sz w:val="28"/>
          <w:szCs w:val="28"/>
        </w:rPr>
        <w:tab/>
      </w:r>
      <w:r w:rsidRPr="00352CE6">
        <w:rPr>
          <w:rFonts w:ascii="Times New Roman" w:hAnsi="Times New Roman"/>
          <w:sz w:val="28"/>
          <w:szCs w:val="28"/>
        </w:rPr>
        <w:tab/>
        <w:t>CALVANO Dott. Claudio</w:t>
      </w:r>
    </w:p>
    <w:sectPr w:rsidR="00384AD2" w:rsidRPr="00352CE6"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AAB" w:rsidRDefault="00047AAB" w:rsidP="007547D9">
      <w:pPr>
        <w:spacing w:after="0" w:line="240" w:lineRule="auto"/>
      </w:pPr>
      <w:r>
        <w:separator/>
      </w:r>
    </w:p>
  </w:endnote>
  <w:endnote w:type="continuationSeparator" w:id="0">
    <w:p w:rsidR="00047AAB" w:rsidRDefault="00047AAB" w:rsidP="00754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AAB" w:rsidRDefault="00047AAB" w:rsidP="007547D9">
      <w:pPr>
        <w:spacing w:after="0" w:line="240" w:lineRule="auto"/>
      </w:pPr>
      <w:r>
        <w:separator/>
      </w:r>
    </w:p>
  </w:footnote>
  <w:footnote w:type="continuationSeparator" w:id="0">
    <w:p w:rsidR="00047AAB" w:rsidRDefault="00047AAB" w:rsidP="00754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248F8"/>
    <w:multiLevelType w:val="hybridMultilevel"/>
    <w:tmpl w:val="F00C897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revisionView w:inkAnnotations="0"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8E"/>
    <w:rsid w:val="0002698E"/>
    <w:rsid w:val="00047AAB"/>
    <w:rsid w:val="002D72E0"/>
    <w:rsid w:val="00352CE6"/>
    <w:rsid w:val="00384AD2"/>
    <w:rsid w:val="00487F7D"/>
    <w:rsid w:val="005B53BC"/>
    <w:rsid w:val="005D7096"/>
    <w:rsid w:val="007547D9"/>
    <w:rsid w:val="00776745"/>
    <w:rsid w:val="0095011F"/>
    <w:rsid w:val="009A014B"/>
    <w:rsid w:val="009D48D2"/>
    <w:rsid w:val="00A025F3"/>
    <w:rsid w:val="00C86A03"/>
    <w:rsid w:val="00D9225E"/>
    <w:rsid w:val="00F1508E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5700BB-BD98-4EE3-91B9-E6E71B53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547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547D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547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547D9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7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7F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848</Words>
  <Characters>5132</Characters>
  <Application>Microsoft Office Word</Application>
  <DocSecurity>4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Calvo Lorena</dc:creator>
  <cp:keywords/>
  <dc:description/>
  <cp:lastModifiedBy>Re Raffaella</cp:lastModifiedBy>
  <cp:revision>2</cp:revision>
  <cp:lastPrinted>2020-08-05T08:45:00Z</cp:lastPrinted>
  <dcterms:created xsi:type="dcterms:W3CDTF">2020-08-05T08:48:00Z</dcterms:created>
  <dcterms:modified xsi:type="dcterms:W3CDTF">2020-08-05T08:48:00Z</dcterms:modified>
</cp:coreProperties>
</file>